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55E0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2A72CF2" w14:textId="22740992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18</w:t>
      </w:r>
    </w:p>
    <w:p w14:paraId="5CAD61C8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Calculer les sommes suivantes </w:t>
      </w:r>
      <w:r w:rsidRPr="00D92227">
        <w:rPr>
          <w:rFonts w:asciiTheme="minorHAnsi" w:hAnsiTheme="minorHAnsi" w:cstheme="minorHAnsi"/>
          <w:sz w:val="22"/>
          <w:szCs w:val="22"/>
          <w:u w:val="single"/>
        </w:rPr>
        <w:t>sans poser les opérations</w:t>
      </w:r>
      <w:r w:rsidRPr="00D92227">
        <w:rPr>
          <w:rFonts w:asciiTheme="minorHAnsi" w:hAnsiTheme="minorHAnsi" w:cstheme="minorHAnsi"/>
          <w:sz w:val="22"/>
          <w:szCs w:val="22"/>
        </w:rPr>
        <w:t xml:space="preserve"> en faisant des regroupements astucieux :</w:t>
      </w:r>
    </w:p>
    <w:p w14:paraId="028D0F46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88FAD32" w14:textId="77777777" w:rsidR="00E05164" w:rsidRPr="00D92227" w:rsidRDefault="00121EFF" w:rsidP="00D92227">
      <w:pPr>
        <w:widowControl w:val="0"/>
        <w:jc w:val="center"/>
        <w:rPr>
          <w:rFonts w:asciiTheme="minorHAnsi" w:hAnsiTheme="minorHAnsi" w:cstheme="minorHAnsi"/>
          <w:position w:val="-6"/>
          <w:sz w:val="22"/>
          <w:szCs w:val="22"/>
        </w:rPr>
      </w:pPr>
      <w:r w:rsidRPr="00121EFF">
        <w:rPr>
          <w:rFonts w:asciiTheme="minorHAnsi" w:hAnsiTheme="minorHAnsi" w:cstheme="minorHAnsi"/>
          <w:noProof/>
          <w:position w:val="-10"/>
          <w:sz w:val="22"/>
          <w:szCs w:val="22"/>
        </w:rPr>
        <w:object w:dxaOrig="7400" w:dyaOrig="300" w14:anchorId="74E8D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" style="width:375.05pt;height:17.2pt;mso-width-percent:0;mso-height-percent:0;mso-width-percent:0;mso-height-percent:0" o:ole="">
            <v:imagedata r:id="rId8" o:title=""/>
          </v:shape>
          <o:OLEObject Type="Embed" ProgID="Equation.DSMT4" ShapeID="_x0000_i1047" DrawAspect="Content" ObjectID="_1791208661" r:id="rId9"/>
        </w:object>
      </w:r>
    </w:p>
    <w:p w14:paraId="734D4E8C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77CB49F1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CE090C5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44FCD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D71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